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B0BE19" w14:textId="77777777" w:rsidR="003A70A7" w:rsidRDefault="003A70A7" w:rsidP="003A70A7">
      <w:pPr>
        <w:jc w:val="center"/>
        <w:rPr>
          <w:b/>
          <w:color w:val="FFFFFF"/>
          <w:sz w:val="36"/>
          <w:szCs w:val="36"/>
        </w:rPr>
      </w:pPr>
      <w:r>
        <w:rPr>
          <w:b/>
          <w:noProof/>
          <w:color w:val="FFFFFF"/>
          <w:sz w:val="36"/>
          <w:szCs w:val="36"/>
        </w:rPr>
        <mc:AlternateContent>
          <mc:Choice Requires="wps">
            <w:drawing>
              <wp:anchor distT="0" distB="0" distL="114300" distR="114300" simplePos="0" relativeHeight="251662336" behindDoc="0" locked="0" layoutInCell="1" allowOverlap="1" wp14:anchorId="2DC8C1DD" wp14:editId="09C1FB47">
                <wp:simplePos x="0" y="0"/>
                <wp:positionH relativeFrom="column">
                  <wp:posOffset>-180340</wp:posOffset>
                </wp:positionH>
                <wp:positionV relativeFrom="paragraph">
                  <wp:posOffset>-710565</wp:posOffset>
                </wp:positionV>
                <wp:extent cx="7962900" cy="10210800"/>
                <wp:effectExtent l="0" t="0" r="12700" b="12700"/>
                <wp:wrapNone/>
                <wp:docPr id="3" name="Zone de texte 3"/>
                <wp:cNvGraphicFramePr/>
                <a:graphic xmlns:a="http://schemas.openxmlformats.org/drawingml/2006/main">
                  <a:graphicData uri="http://schemas.microsoft.com/office/word/2010/wordprocessingShape">
                    <wps:wsp>
                      <wps:cNvSpPr txBox="1"/>
                      <wps:spPr>
                        <a:xfrm>
                          <a:off x="0" y="0"/>
                          <a:ext cx="7962900" cy="10210800"/>
                        </a:xfrm>
                        <a:prstGeom prst="rect">
                          <a:avLst/>
                        </a:prstGeom>
                        <a:solidFill>
                          <a:schemeClr val="lt1"/>
                        </a:solidFill>
                        <a:ln w="6350">
                          <a:solidFill>
                            <a:prstClr val="black"/>
                          </a:solidFill>
                        </a:ln>
                      </wps:spPr>
                      <wps:txbx>
                        <w:txbxContent>
                          <w:p w14:paraId="45BCD4BF" w14:textId="77777777" w:rsidR="003A70A7" w:rsidRDefault="003A70A7" w:rsidP="003A70A7">
                            <w:r>
                              <w:rPr>
                                <w:noProof/>
                              </w:rPr>
                              <w:drawing>
                                <wp:inline distT="0" distB="0" distL="0" distR="0" wp14:anchorId="5B5B6E1B" wp14:editId="5D9BEC48">
                                  <wp:extent cx="7773670" cy="10052050"/>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extLst>
                                              <a:ext uri="{28A0092B-C50C-407E-A947-70E740481C1C}">
                                                <a14:useLocalDpi xmlns:a14="http://schemas.microsoft.com/office/drawing/2010/main" val="0"/>
                                              </a:ext>
                                            </a:extLst>
                                          </a:blip>
                                          <a:stretch>
                                            <a:fillRect/>
                                          </a:stretch>
                                        </pic:blipFill>
                                        <pic:spPr>
                                          <a:xfrm>
                                            <a:off x="0" y="0"/>
                                            <a:ext cx="7773670" cy="10052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D2EB16" id="_x0000_t202" coordsize="21600,21600" o:spt="202" path="m,l,21600r21600,l21600,xe">
                <v:stroke joinstyle="miter"/>
                <v:path gradientshapeok="t" o:connecttype="rect"/>
              </v:shapetype>
              <v:shape id="Zone de texte 3" o:spid="_x0000_s1026" type="#_x0000_t202" style="position:absolute;left:0;text-align:left;margin-left:-14.2pt;margin-top:-55.95pt;width:627pt;height:8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" fillcolor="white [3201]" strokeweight=".5pt">
                <v:textbox>
                  <w:txbxContent>
                    <w:p w:rsidR="003A70A7" w:rsidRDefault="003A70A7" w:rsidP="003A70A7">
                      <w:r>
                        <w:rPr>
                          <w:noProof/>
                        </w:rPr>
                        <w:drawing>
                          <wp:inline distT="0" distB="0" distL="0" distR="0">
                            <wp:extent cx="7773670" cy="10052050"/>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a:extLst>
                                        <a:ext uri="{28A0092B-C50C-407E-A947-70E740481C1C}">
                                          <a14:useLocalDpi xmlns:a14="http://schemas.microsoft.com/office/drawing/2010/main" val="0"/>
                                        </a:ext>
                                      </a:extLst>
                                    </a:blip>
                                    <a:stretch>
                                      <a:fillRect/>
                                    </a:stretch>
                                  </pic:blipFill>
                                  <pic:spPr>
                                    <a:xfrm>
                                      <a:off x="0" y="0"/>
                                      <a:ext cx="7773670" cy="10052050"/>
                                    </a:xfrm>
                                    <a:prstGeom prst="rect">
                                      <a:avLst/>
                                    </a:prstGeom>
                                  </pic:spPr>
                                </pic:pic>
                              </a:graphicData>
                            </a:graphic>
                          </wp:inline>
                        </w:drawing>
                      </w:r>
                    </w:p>
                  </w:txbxContent>
                </v:textbox>
              </v:shape>
            </w:pict>
          </mc:Fallback>
        </mc:AlternateContent>
      </w:r>
    </w:p>
    <w:p w14:paraId="1C79AD4F" w14:textId="77777777" w:rsidR="003A70A7" w:rsidRDefault="003A70A7" w:rsidP="003A70A7">
      <w:pPr>
        <w:jc w:val="center"/>
        <w:rPr>
          <w:b/>
          <w:color w:val="FFFFFF"/>
          <w:sz w:val="36"/>
          <w:szCs w:val="36"/>
        </w:rPr>
        <w:sectPr w:rsidR="003A70A7" w:rsidSect="009A296F">
          <w:headerReference w:type="default" r:id="rId10"/>
          <w:footerReference w:type="default" r:id="rId11"/>
          <w:headerReference w:type="first" r:id="rId12"/>
          <w:footerReference w:type="first" r:id="rId13"/>
          <w:pgSz w:w="12240" w:h="15840"/>
          <w:pgMar w:top="144" w:right="144" w:bottom="144" w:left="144" w:header="706" w:footer="706" w:gutter="0"/>
          <w:pgNumType w:start="1"/>
          <w:cols w:space="720"/>
          <w:titlePg/>
        </w:sectPr>
      </w:pPr>
    </w:p>
    <w:p w14:paraId="02FA7C94" w14:textId="77777777" w:rsidR="00C80A04" w:rsidRDefault="00B107EC">
      <w:pPr>
        <w:rPr>
          <w:b/>
          <w:color w:val="F0A92C"/>
          <w:sz w:val="44"/>
          <w:szCs w:val="44"/>
        </w:rPr>
      </w:pPr>
      <w:r>
        <w:rPr>
          <w:b/>
          <w:color w:val="F0A92C"/>
          <w:sz w:val="44"/>
          <w:szCs w:val="44"/>
        </w:rPr>
        <w:lastRenderedPageBreak/>
        <w:t>PRÉSENTATION</w:t>
      </w:r>
    </w:p>
    <w:p w14:paraId="5E89FB2D" w14:textId="77777777" w:rsidR="00C80A04" w:rsidRDefault="00C80A04">
      <w:pPr>
        <w:rPr>
          <w:color w:val="000000"/>
          <w:sz w:val="22"/>
          <w:szCs w:val="22"/>
        </w:rPr>
      </w:pPr>
    </w:p>
    <w:p w14:paraId="6E75DD24" w14:textId="77777777" w:rsidR="00C80A04" w:rsidRDefault="00B107EC">
      <w:pPr>
        <w:rPr>
          <w:color w:val="000000"/>
          <w:sz w:val="22"/>
          <w:szCs w:val="22"/>
        </w:rPr>
      </w:pPr>
      <w:r>
        <w:rPr>
          <w:color w:val="000000"/>
          <w:sz w:val="22"/>
          <w:szCs w:val="22"/>
        </w:rPr>
        <w:t xml:space="preserve">Le prix Personnalité d'affaires féminine de </w:t>
      </w:r>
      <w:r>
        <w:rPr>
          <w:sz w:val="22"/>
          <w:szCs w:val="22"/>
        </w:rPr>
        <w:t>l'année est décerné à une personnalité qui se distingue par son excellence dans sa profession, par ses réalisations remarquables dans le domaine professionnel, d’affaires ou entrepreneurial et par son côté visionnaire et innovateur.</w:t>
      </w:r>
    </w:p>
    <w:p w14:paraId="3AB19F38" w14:textId="77777777" w:rsidR="00C80A04" w:rsidRDefault="00C80A04">
      <w:pPr>
        <w:rPr>
          <w:color w:val="000000"/>
          <w:sz w:val="22"/>
          <w:szCs w:val="22"/>
        </w:rPr>
      </w:pPr>
    </w:p>
    <w:p w14:paraId="4B360BF9" w14:textId="77777777" w:rsidR="00C80A04" w:rsidRDefault="00B107EC">
      <w:pPr>
        <w:rPr>
          <w:color w:val="000000"/>
          <w:sz w:val="22"/>
          <w:szCs w:val="22"/>
        </w:rPr>
      </w:pPr>
      <w:r>
        <w:rPr>
          <w:color w:val="000000"/>
          <w:sz w:val="22"/>
          <w:szCs w:val="22"/>
        </w:rPr>
        <w:t>La grille d’évaluation du Prix Personnalité d’affaires est développée pour faciliter l’évaluation des candidatures déposées et assurer, par la même occasion, l’application d’un outil permettant une évaluation qui se veut la plus juste et équitable pour l’ensemble des promoteurs.</w:t>
      </w:r>
    </w:p>
    <w:p w14:paraId="7376271F" w14:textId="77777777" w:rsidR="00C80A04" w:rsidRDefault="00C80A04">
      <w:pPr>
        <w:rPr>
          <w:color w:val="000000"/>
          <w:sz w:val="22"/>
          <w:szCs w:val="22"/>
        </w:rPr>
      </w:pPr>
    </w:p>
    <w:p w14:paraId="16C7BE09" w14:textId="77777777" w:rsidR="00C80A04" w:rsidRDefault="00C80A04">
      <w:pPr>
        <w:rPr>
          <w:color w:val="000000"/>
        </w:rPr>
      </w:pPr>
    </w:p>
    <w:p w14:paraId="07D216CC" w14:textId="77777777" w:rsidR="00C80A04" w:rsidRDefault="00B107EC">
      <w:pPr>
        <w:rPr>
          <w:b/>
          <w:color w:val="F0A92C"/>
          <w:sz w:val="44"/>
          <w:szCs w:val="44"/>
        </w:rPr>
      </w:pPr>
      <w:r>
        <w:rPr>
          <w:b/>
          <w:color w:val="F0A92C"/>
          <w:sz w:val="44"/>
          <w:szCs w:val="44"/>
        </w:rPr>
        <w:t>AIDE-MÉMOIRE</w:t>
      </w:r>
    </w:p>
    <w:p w14:paraId="21C13414" w14:textId="77777777" w:rsidR="00C80A04" w:rsidRDefault="00C80A04">
      <w:pPr>
        <w:rPr>
          <w:color w:val="000000"/>
          <w:sz w:val="22"/>
          <w:szCs w:val="22"/>
        </w:rPr>
      </w:pPr>
    </w:p>
    <w:p w14:paraId="0BF79DF0" w14:textId="77777777" w:rsidR="00C80A04" w:rsidRDefault="00B107EC">
      <w:pPr>
        <w:rPr>
          <w:color w:val="000000"/>
          <w:sz w:val="22"/>
          <w:szCs w:val="22"/>
        </w:rPr>
      </w:pPr>
      <w:r>
        <w:rPr>
          <w:color w:val="000000"/>
          <w:sz w:val="22"/>
          <w:szCs w:val="22"/>
        </w:rPr>
        <w:t>Le dossier de candidature peut inclure :</w:t>
      </w:r>
    </w:p>
    <w:p w14:paraId="3572BC48" w14:textId="77777777" w:rsidR="00C80A04" w:rsidRDefault="00B107EC">
      <w:pPr>
        <w:rPr>
          <w:color w:val="000000"/>
          <w:sz w:val="22"/>
          <w:szCs w:val="22"/>
        </w:rPr>
      </w:pPr>
      <w:r>
        <w:rPr>
          <w:color w:val="000000"/>
          <w:sz w:val="22"/>
          <w:szCs w:val="22"/>
        </w:rPr>
        <w:t>1- Toutes les réponses demandées aux pages suivantes;</w:t>
      </w:r>
    </w:p>
    <w:p w14:paraId="0DADE390" w14:textId="77777777" w:rsidR="00C80A04" w:rsidRDefault="00B107EC">
      <w:pPr>
        <w:rPr>
          <w:color w:val="000000"/>
          <w:sz w:val="22"/>
          <w:szCs w:val="22"/>
        </w:rPr>
      </w:pPr>
      <w:r>
        <w:rPr>
          <w:color w:val="000000"/>
          <w:sz w:val="22"/>
          <w:szCs w:val="22"/>
        </w:rPr>
        <w:t>2- Des lettres d’appui;</w:t>
      </w:r>
    </w:p>
    <w:p w14:paraId="62FFB0C6" w14:textId="77777777" w:rsidR="00C80A04" w:rsidRDefault="00B107EC">
      <w:pPr>
        <w:rPr>
          <w:color w:val="000000"/>
          <w:sz w:val="22"/>
          <w:szCs w:val="22"/>
        </w:rPr>
      </w:pPr>
      <w:r>
        <w:rPr>
          <w:color w:val="000000"/>
          <w:sz w:val="22"/>
          <w:szCs w:val="22"/>
        </w:rPr>
        <w:t>3- Toute autre annexe jugée pertinente (revue de presse, photos, vidéos, etc.).</w:t>
      </w:r>
    </w:p>
    <w:p w14:paraId="062D953E" w14:textId="77777777" w:rsidR="00C80A04" w:rsidRDefault="00C80A04">
      <w:pPr>
        <w:rPr>
          <w:color w:val="000000"/>
          <w:sz w:val="22"/>
          <w:szCs w:val="22"/>
        </w:rPr>
      </w:pPr>
    </w:p>
    <w:p w14:paraId="1DC321EC" w14:textId="77777777" w:rsidR="00C80A04" w:rsidRDefault="00C80A04">
      <w:pPr>
        <w:rPr>
          <w:color w:val="000000"/>
          <w:sz w:val="22"/>
          <w:szCs w:val="22"/>
        </w:rPr>
      </w:pPr>
    </w:p>
    <w:p w14:paraId="61F92FA0" w14:textId="77777777" w:rsidR="00C80A04" w:rsidRDefault="00B107EC">
      <w:pPr>
        <w:rPr>
          <w:color w:val="F0A92C"/>
          <w:sz w:val="44"/>
          <w:szCs w:val="44"/>
        </w:rPr>
      </w:pPr>
      <w:r>
        <w:rPr>
          <w:b/>
          <w:color w:val="F0A92C"/>
          <w:sz w:val="44"/>
          <w:szCs w:val="44"/>
        </w:rPr>
        <w:t>ADMISSIBILITÉ*:</w:t>
      </w:r>
    </w:p>
    <w:p w14:paraId="2FA5059C" w14:textId="77777777" w:rsidR="00C80A04" w:rsidRDefault="00C80A04">
      <w:pPr>
        <w:rPr>
          <w:color w:val="000000"/>
          <w:sz w:val="22"/>
          <w:szCs w:val="22"/>
        </w:rPr>
      </w:pPr>
    </w:p>
    <w:p w14:paraId="68D50E82" w14:textId="77777777" w:rsidR="00C80A04" w:rsidRDefault="00B107EC">
      <w:pPr>
        <w:rPr>
          <w:b/>
          <w:color w:val="000000"/>
          <w:sz w:val="22"/>
          <w:szCs w:val="22"/>
        </w:rPr>
      </w:pPr>
      <w:r>
        <w:rPr>
          <w:color w:val="000000"/>
          <w:sz w:val="22"/>
          <w:szCs w:val="22"/>
        </w:rPr>
        <w:t>La personnalité d’affaires :</w:t>
      </w:r>
    </w:p>
    <w:p w14:paraId="509A6D17" w14:textId="77777777" w:rsidR="00C80A04" w:rsidRDefault="00B107EC">
      <w:pPr>
        <w:numPr>
          <w:ilvl w:val="0"/>
          <w:numId w:val="2"/>
        </w:numPr>
        <w:rPr>
          <w:color w:val="000000"/>
          <w:sz w:val="22"/>
          <w:szCs w:val="22"/>
        </w:rPr>
      </w:pPr>
      <w:r>
        <w:rPr>
          <w:color w:val="000000"/>
          <w:sz w:val="22"/>
          <w:szCs w:val="22"/>
        </w:rPr>
        <w:t>doit être âgée entre 18 et 40 ans;</w:t>
      </w:r>
    </w:p>
    <w:p w14:paraId="4F57D95B" w14:textId="77777777" w:rsidR="00C80A04" w:rsidRDefault="00B107EC">
      <w:pPr>
        <w:numPr>
          <w:ilvl w:val="0"/>
          <w:numId w:val="2"/>
        </w:numPr>
        <w:rPr>
          <w:color w:val="000000"/>
          <w:sz w:val="22"/>
          <w:szCs w:val="22"/>
        </w:rPr>
      </w:pPr>
      <w:r>
        <w:rPr>
          <w:color w:val="000000"/>
          <w:sz w:val="22"/>
          <w:szCs w:val="22"/>
        </w:rPr>
        <w:t>doit être membre en règle de la Jeune Chambre et avoir payé sa cotisation;</w:t>
      </w:r>
    </w:p>
    <w:p w14:paraId="783A5544" w14:textId="77777777" w:rsidR="00C80A04" w:rsidRDefault="00B107EC">
      <w:pPr>
        <w:numPr>
          <w:ilvl w:val="0"/>
          <w:numId w:val="2"/>
        </w:numPr>
        <w:rPr>
          <w:color w:val="000000"/>
          <w:sz w:val="22"/>
          <w:szCs w:val="22"/>
        </w:rPr>
      </w:pPr>
      <w:r>
        <w:rPr>
          <w:color w:val="000000"/>
          <w:sz w:val="22"/>
          <w:szCs w:val="22"/>
        </w:rPr>
        <w:t>doit être située sur le territoire de la Mauricie, de Bécancour ou de Nicolet;</w:t>
      </w:r>
    </w:p>
    <w:p w14:paraId="70E61067" w14:textId="77777777" w:rsidR="00C80A04" w:rsidRDefault="00B107EC">
      <w:pPr>
        <w:numPr>
          <w:ilvl w:val="0"/>
          <w:numId w:val="2"/>
        </w:numPr>
        <w:rPr>
          <w:color w:val="000000"/>
          <w:sz w:val="22"/>
          <w:szCs w:val="22"/>
        </w:rPr>
      </w:pPr>
      <w:r>
        <w:rPr>
          <w:color w:val="000000"/>
          <w:sz w:val="22"/>
          <w:szCs w:val="22"/>
        </w:rPr>
        <w:t>doit s’être démarquée dans son milieu professionnel par ses initiatives distinctives et par son leadership.</w:t>
      </w:r>
    </w:p>
    <w:p w14:paraId="4510459D" w14:textId="77777777" w:rsidR="00C80A04" w:rsidRDefault="00C80A04">
      <w:pPr>
        <w:rPr>
          <w:color w:val="000000"/>
          <w:sz w:val="22"/>
          <w:szCs w:val="22"/>
        </w:rPr>
      </w:pPr>
    </w:p>
    <w:p w14:paraId="1C4B7E2A" w14:textId="1ADDFD49" w:rsidR="00C80A04" w:rsidRDefault="00B107EC">
      <w:pPr>
        <w:rPr>
          <w:color w:val="000000"/>
          <w:sz w:val="22"/>
          <w:szCs w:val="22"/>
        </w:rPr>
      </w:pPr>
      <w:r>
        <w:rPr>
          <w:color w:val="000000"/>
          <w:sz w:val="22"/>
          <w:szCs w:val="22"/>
        </w:rPr>
        <w:t>* Les candidates retenues doivent se rendre disponible</w:t>
      </w:r>
      <w:r w:rsidR="002207E6">
        <w:rPr>
          <w:color w:val="000000"/>
          <w:sz w:val="22"/>
          <w:szCs w:val="22"/>
        </w:rPr>
        <w:t>s</w:t>
      </w:r>
      <w:r>
        <w:rPr>
          <w:color w:val="000000"/>
          <w:sz w:val="22"/>
          <w:szCs w:val="22"/>
        </w:rPr>
        <w:t xml:space="preserve"> pour une entrevue prévue lors de la </w:t>
      </w:r>
      <w:r w:rsidR="002E7B37">
        <w:rPr>
          <w:b/>
          <w:sz w:val="22"/>
          <w:szCs w:val="22"/>
        </w:rPr>
        <w:t xml:space="preserve">deuxième semaine de mars </w:t>
      </w:r>
      <w:r>
        <w:rPr>
          <w:b/>
          <w:color w:val="000000"/>
          <w:sz w:val="22"/>
          <w:szCs w:val="22"/>
        </w:rPr>
        <w:t>202</w:t>
      </w:r>
      <w:r>
        <w:rPr>
          <w:b/>
          <w:sz w:val="22"/>
          <w:szCs w:val="22"/>
        </w:rPr>
        <w:t>1</w:t>
      </w:r>
      <w:r>
        <w:rPr>
          <w:b/>
          <w:color w:val="000000"/>
          <w:sz w:val="22"/>
          <w:szCs w:val="22"/>
        </w:rPr>
        <w:t xml:space="preserve"> </w:t>
      </w:r>
      <w:r>
        <w:rPr>
          <w:color w:val="000000"/>
          <w:sz w:val="22"/>
          <w:szCs w:val="22"/>
        </w:rPr>
        <w:t>afin de compléter leur candidature auprès des membres du jury.</w:t>
      </w:r>
    </w:p>
    <w:p w14:paraId="1733DAD7" w14:textId="77777777" w:rsidR="00C80A04" w:rsidRDefault="00C80A04">
      <w:pPr>
        <w:rPr>
          <w:color w:val="000000"/>
          <w:sz w:val="22"/>
          <w:szCs w:val="22"/>
        </w:rPr>
      </w:pPr>
    </w:p>
    <w:p w14:paraId="3B5F2BD1" w14:textId="77777777" w:rsidR="00C80A04" w:rsidRDefault="00C80A04">
      <w:pPr>
        <w:rPr>
          <w:b/>
          <w:color w:val="000000"/>
          <w:sz w:val="22"/>
          <w:szCs w:val="22"/>
        </w:rPr>
      </w:pPr>
    </w:p>
    <w:p w14:paraId="4D20D63A" w14:textId="77777777" w:rsidR="00C80A04" w:rsidRDefault="00B107EC">
      <w:pPr>
        <w:rPr>
          <w:i/>
          <w:color w:val="000000"/>
          <w:sz w:val="22"/>
          <w:szCs w:val="22"/>
        </w:rPr>
      </w:pPr>
      <w:r>
        <w:rPr>
          <w:i/>
          <w:color w:val="000000"/>
          <w:sz w:val="22"/>
          <w:szCs w:val="22"/>
        </w:rPr>
        <w:t>* Ne sont pas admissibles, les lauréats du Gala Edis 20</w:t>
      </w:r>
      <w:r>
        <w:rPr>
          <w:i/>
          <w:sz w:val="22"/>
          <w:szCs w:val="22"/>
        </w:rPr>
        <w:t>20</w:t>
      </w:r>
      <w:r>
        <w:rPr>
          <w:i/>
          <w:color w:val="000000"/>
          <w:sz w:val="22"/>
          <w:szCs w:val="22"/>
        </w:rPr>
        <w:t>, ainsi les membres du conseil d’administration de la Jeune Chambre de la Mauricie en poste ou l’ayant été pendant la saison 20</w:t>
      </w:r>
      <w:r>
        <w:rPr>
          <w:i/>
          <w:sz w:val="22"/>
          <w:szCs w:val="22"/>
        </w:rPr>
        <w:t>20</w:t>
      </w:r>
      <w:r>
        <w:rPr>
          <w:i/>
          <w:color w:val="000000"/>
          <w:sz w:val="22"/>
          <w:szCs w:val="22"/>
        </w:rPr>
        <w:t>-202</w:t>
      </w:r>
      <w:r>
        <w:rPr>
          <w:i/>
          <w:sz w:val="22"/>
          <w:szCs w:val="22"/>
        </w:rPr>
        <w:t>1</w:t>
      </w:r>
      <w:r>
        <w:rPr>
          <w:i/>
          <w:color w:val="000000"/>
          <w:sz w:val="22"/>
          <w:szCs w:val="22"/>
        </w:rPr>
        <w:t>.</w:t>
      </w:r>
    </w:p>
    <w:p w14:paraId="7FC75F16" w14:textId="77777777" w:rsidR="00C80A04" w:rsidRDefault="00C80A04">
      <w:pPr>
        <w:rPr>
          <w:i/>
          <w:color w:val="000000"/>
          <w:sz w:val="22"/>
          <w:szCs w:val="22"/>
        </w:rPr>
      </w:pPr>
    </w:p>
    <w:p w14:paraId="1E97BE0A" w14:textId="77777777" w:rsidR="00C80A04" w:rsidRDefault="00C80A04">
      <w:pPr>
        <w:rPr>
          <w:i/>
          <w:color w:val="000000"/>
          <w:sz w:val="22"/>
          <w:szCs w:val="22"/>
        </w:rPr>
      </w:pPr>
    </w:p>
    <w:p w14:paraId="3E62409A" w14:textId="77777777" w:rsidR="00C80A04" w:rsidRDefault="00C80A04">
      <w:pPr>
        <w:rPr>
          <w:i/>
          <w:color w:val="000000"/>
          <w:sz w:val="22"/>
          <w:szCs w:val="22"/>
        </w:rPr>
      </w:pPr>
    </w:p>
    <w:p w14:paraId="5A552BE9" w14:textId="77777777" w:rsidR="00C80A04" w:rsidRDefault="00C80A04">
      <w:pPr>
        <w:rPr>
          <w:i/>
          <w:color w:val="000000"/>
          <w:sz w:val="22"/>
          <w:szCs w:val="22"/>
        </w:rPr>
      </w:pPr>
    </w:p>
    <w:p w14:paraId="10826CEE" w14:textId="77777777" w:rsidR="00C80A04" w:rsidRDefault="00B107EC">
      <w:pPr>
        <w:rPr>
          <w:b/>
          <w:color w:val="F0A92C"/>
          <w:sz w:val="44"/>
          <w:szCs w:val="44"/>
        </w:rPr>
      </w:pPr>
      <w:r>
        <w:rPr>
          <w:b/>
          <w:color w:val="F0A92C"/>
          <w:sz w:val="44"/>
          <w:szCs w:val="44"/>
        </w:rPr>
        <w:lastRenderedPageBreak/>
        <w:t>INFORMATIONS GÉNÉRALES</w:t>
      </w:r>
    </w:p>
    <w:p w14:paraId="76998D6C" w14:textId="77777777" w:rsidR="00C80A04" w:rsidRDefault="00C80A04">
      <w:pPr>
        <w:rPr>
          <w:color w:val="000000"/>
          <w:sz w:val="22"/>
          <w:szCs w:val="22"/>
        </w:rPr>
      </w:pPr>
    </w:p>
    <w:p w14:paraId="7BD35374" w14:textId="77777777" w:rsidR="00C80A04" w:rsidRDefault="00B107EC">
      <w:pPr>
        <w:rPr>
          <w:color w:val="000000"/>
          <w:sz w:val="22"/>
          <w:szCs w:val="22"/>
        </w:rPr>
      </w:pPr>
      <w:r>
        <w:rPr>
          <w:color w:val="000000"/>
          <w:sz w:val="22"/>
          <w:szCs w:val="22"/>
        </w:rPr>
        <w:t>Nom et prénom du candidat :</w:t>
      </w:r>
    </w:p>
    <w:p w14:paraId="753586A5" w14:textId="77777777" w:rsidR="00C80A04" w:rsidRDefault="00C80A04">
      <w:pPr>
        <w:rPr>
          <w:color w:val="000000"/>
          <w:sz w:val="22"/>
          <w:szCs w:val="22"/>
        </w:rPr>
      </w:pPr>
    </w:p>
    <w:p w14:paraId="217B4B60" w14:textId="77777777" w:rsidR="00C80A04" w:rsidRDefault="00B107EC">
      <w:pPr>
        <w:rPr>
          <w:color w:val="000000"/>
          <w:sz w:val="22"/>
          <w:szCs w:val="22"/>
        </w:rPr>
      </w:pPr>
      <w:r>
        <w:rPr>
          <w:color w:val="000000"/>
          <w:sz w:val="22"/>
          <w:szCs w:val="22"/>
        </w:rPr>
        <w:t>Date de naissance :</w:t>
      </w:r>
    </w:p>
    <w:p w14:paraId="120756DA" w14:textId="77777777" w:rsidR="00C80A04" w:rsidRDefault="00C80A04">
      <w:pPr>
        <w:rPr>
          <w:color w:val="000000"/>
          <w:sz w:val="22"/>
          <w:szCs w:val="22"/>
        </w:rPr>
      </w:pPr>
    </w:p>
    <w:p w14:paraId="3E9BACC8" w14:textId="77777777" w:rsidR="00C80A04" w:rsidRDefault="00B107EC">
      <w:pPr>
        <w:rPr>
          <w:color w:val="000000"/>
          <w:sz w:val="22"/>
          <w:szCs w:val="22"/>
        </w:rPr>
      </w:pPr>
      <w:r>
        <w:rPr>
          <w:color w:val="000000"/>
          <w:sz w:val="22"/>
          <w:szCs w:val="22"/>
        </w:rPr>
        <w:t>Nom de l’organisation :</w:t>
      </w:r>
    </w:p>
    <w:p w14:paraId="75404859" w14:textId="77777777" w:rsidR="00C80A04" w:rsidRDefault="00C80A04">
      <w:pPr>
        <w:rPr>
          <w:color w:val="000000"/>
          <w:sz w:val="22"/>
          <w:szCs w:val="22"/>
        </w:rPr>
      </w:pPr>
    </w:p>
    <w:p w14:paraId="3E247A6A" w14:textId="77777777" w:rsidR="00C80A04" w:rsidRDefault="00B107EC">
      <w:pPr>
        <w:rPr>
          <w:color w:val="000000"/>
          <w:sz w:val="22"/>
          <w:szCs w:val="22"/>
        </w:rPr>
      </w:pPr>
      <w:r>
        <w:rPr>
          <w:color w:val="000000"/>
          <w:sz w:val="22"/>
          <w:szCs w:val="22"/>
        </w:rPr>
        <w:t>Adresse de correspondance :</w:t>
      </w:r>
    </w:p>
    <w:p w14:paraId="1879068F" w14:textId="77777777" w:rsidR="00C80A04" w:rsidRDefault="00C80A04">
      <w:pPr>
        <w:rPr>
          <w:color w:val="000000"/>
          <w:sz w:val="22"/>
          <w:szCs w:val="22"/>
        </w:rPr>
      </w:pPr>
    </w:p>
    <w:p w14:paraId="75FD4B73" w14:textId="77777777" w:rsidR="00C80A04" w:rsidRDefault="00B107EC">
      <w:pPr>
        <w:rPr>
          <w:color w:val="000000"/>
          <w:sz w:val="22"/>
          <w:szCs w:val="22"/>
        </w:rPr>
      </w:pPr>
      <w:r>
        <w:rPr>
          <w:color w:val="000000"/>
          <w:sz w:val="22"/>
          <w:szCs w:val="22"/>
        </w:rPr>
        <w:t>Ville :</w:t>
      </w:r>
    </w:p>
    <w:p w14:paraId="11448120" w14:textId="77777777" w:rsidR="00C80A04" w:rsidRDefault="00C80A04">
      <w:pPr>
        <w:rPr>
          <w:color w:val="000000"/>
          <w:sz w:val="22"/>
          <w:szCs w:val="22"/>
        </w:rPr>
      </w:pPr>
    </w:p>
    <w:p w14:paraId="0C1A7654" w14:textId="77777777" w:rsidR="00C80A04" w:rsidRDefault="00B107EC">
      <w:pPr>
        <w:rPr>
          <w:color w:val="000000"/>
          <w:sz w:val="22"/>
          <w:szCs w:val="22"/>
        </w:rPr>
      </w:pPr>
      <w:r>
        <w:rPr>
          <w:color w:val="000000"/>
          <w:sz w:val="22"/>
          <w:szCs w:val="22"/>
        </w:rPr>
        <w:t>Code postal :</w:t>
      </w:r>
    </w:p>
    <w:p w14:paraId="6E3A35DA" w14:textId="77777777" w:rsidR="00C80A04" w:rsidRDefault="00C80A04">
      <w:pPr>
        <w:rPr>
          <w:color w:val="000000"/>
          <w:sz w:val="22"/>
          <w:szCs w:val="22"/>
        </w:rPr>
      </w:pPr>
    </w:p>
    <w:p w14:paraId="4A30D505" w14:textId="77777777" w:rsidR="00C80A04" w:rsidRDefault="00B107EC">
      <w:pPr>
        <w:rPr>
          <w:color w:val="000000"/>
          <w:sz w:val="22"/>
          <w:szCs w:val="22"/>
        </w:rPr>
      </w:pPr>
      <w:r>
        <w:rPr>
          <w:color w:val="000000"/>
          <w:sz w:val="22"/>
          <w:szCs w:val="22"/>
        </w:rPr>
        <w:t>Téléphone :</w:t>
      </w:r>
    </w:p>
    <w:p w14:paraId="4E68FF27" w14:textId="77777777" w:rsidR="00C80A04" w:rsidRDefault="00C80A04">
      <w:pPr>
        <w:rPr>
          <w:color w:val="000000"/>
          <w:sz w:val="22"/>
          <w:szCs w:val="22"/>
        </w:rPr>
      </w:pPr>
    </w:p>
    <w:p w14:paraId="2D1148F2" w14:textId="77777777" w:rsidR="00C80A04" w:rsidRDefault="00B107EC">
      <w:pPr>
        <w:rPr>
          <w:color w:val="000000"/>
          <w:sz w:val="22"/>
          <w:szCs w:val="22"/>
        </w:rPr>
      </w:pPr>
      <w:r>
        <w:rPr>
          <w:color w:val="000000"/>
          <w:sz w:val="22"/>
          <w:szCs w:val="22"/>
        </w:rPr>
        <w:t>Courriel :</w:t>
      </w:r>
    </w:p>
    <w:p w14:paraId="0B283439" w14:textId="77777777" w:rsidR="00C80A04" w:rsidRDefault="00C80A04">
      <w:pPr>
        <w:rPr>
          <w:color w:val="000000"/>
          <w:sz w:val="22"/>
          <w:szCs w:val="22"/>
        </w:rPr>
      </w:pPr>
    </w:p>
    <w:p w14:paraId="20682D0D" w14:textId="77777777" w:rsidR="00C80A04" w:rsidRDefault="00C80A04">
      <w:pPr>
        <w:rPr>
          <w:color w:val="000000"/>
          <w:sz w:val="22"/>
          <w:szCs w:val="22"/>
        </w:rPr>
      </w:pPr>
    </w:p>
    <w:p w14:paraId="579503FE" w14:textId="77777777" w:rsidR="00C80A04" w:rsidRDefault="00B107EC">
      <w:pPr>
        <w:rPr>
          <w:b/>
          <w:color w:val="F0A92C"/>
          <w:sz w:val="44"/>
          <w:szCs w:val="44"/>
        </w:rPr>
      </w:pPr>
      <w:r>
        <w:rPr>
          <w:b/>
          <w:color w:val="F0A92C"/>
          <w:sz w:val="44"/>
          <w:szCs w:val="44"/>
        </w:rPr>
        <w:t>RÉALISATIONS DE LA PERSONNALITÉ NOM</w:t>
      </w:r>
      <w:r w:rsidR="002207E6">
        <w:rPr>
          <w:b/>
          <w:color w:val="F0A92C"/>
          <w:sz w:val="44"/>
          <w:szCs w:val="44"/>
        </w:rPr>
        <w:t>MÉE</w:t>
      </w:r>
    </w:p>
    <w:p w14:paraId="0AC710ED" w14:textId="77777777" w:rsidR="00C80A04" w:rsidRDefault="00B107EC">
      <w:pPr>
        <w:rPr>
          <w:color w:val="000000"/>
          <w:sz w:val="22"/>
          <w:szCs w:val="22"/>
        </w:rPr>
      </w:pPr>
      <w:r>
        <w:rPr>
          <w:sz w:val="22"/>
          <w:szCs w:val="22"/>
        </w:rPr>
        <w:br/>
      </w:r>
      <w:r>
        <w:rPr>
          <w:color w:val="000000"/>
          <w:sz w:val="22"/>
          <w:szCs w:val="22"/>
        </w:rPr>
        <w:t>Veuillez indiquer pourquoi la candidate que vous nom</w:t>
      </w:r>
      <w:r w:rsidR="002207E6">
        <w:rPr>
          <w:color w:val="000000"/>
          <w:sz w:val="22"/>
          <w:szCs w:val="22"/>
        </w:rPr>
        <w:t>mez</w:t>
      </w:r>
      <w:r>
        <w:rPr>
          <w:color w:val="000000"/>
          <w:sz w:val="22"/>
          <w:szCs w:val="22"/>
        </w:rPr>
        <w:t xml:space="preserve"> mériterait d’être finaliste dans la catégorie Personnalité d’affaires féminine. Pour information, les critères d’évaluation des candidatures seront les suivants :</w:t>
      </w:r>
    </w:p>
    <w:p w14:paraId="11E10BEC" w14:textId="77777777" w:rsidR="00C80A04" w:rsidRDefault="00B107EC">
      <w:pPr>
        <w:numPr>
          <w:ilvl w:val="0"/>
          <w:numId w:val="1"/>
        </w:numPr>
        <w:pBdr>
          <w:top w:val="nil"/>
          <w:left w:val="nil"/>
          <w:bottom w:val="nil"/>
          <w:right w:val="nil"/>
          <w:between w:val="nil"/>
        </w:pBdr>
        <w:rPr>
          <w:color w:val="000000"/>
          <w:sz w:val="22"/>
          <w:szCs w:val="22"/>
        </w:rPr>
      </w:pPr>
      <w:r>
        <w:rPr>
          <w:color w:val="000000"/>
          <w:sz w:val="22"/>
          <w:szCs w:val="22"/>
        </w:rPr>
        <w:t>Motivation</w:t>
      </w:r>
    </w:p>
    <w:p w14:paraId="01931C94" w14:textId="77777777" w:rsidR="00C80A04" w:rsidRDefault="00B107EC">
      <w:pPr>
        <w:numPr>
          <w:ilvl w:val="0"/>
          <w:numId w:val="1"/>
        </w:numPr>
        <w:pBdr>
          <w:top w:val="nil"/>
          <w:left w:val="nil"/>
          <w:bottom w:val="nil"/>
          <w:right w:val="nil"/>
          <w:between w:val="nil"/>
        </w:pBdr>
        <w:rPr>
          <w:color w:val="000000"/>
          <w:sz w:val="22"/>
          <w:szCs w:val="22"/>
        </w:rPr>
      </w:pPr>
      <w:r>
        <w:rPr>
          <w:color w:val="000000"/>
          <w:sz w:val="22"/>
          <w:szCs w:val="22"/>
        </w:rPr>
        <w:t xml:space="preserve">Réalisations </w:t>
      </w:r>
      <w:r>
        <w:rPr>
          <w:sz w:val="22"/>
          <w:szCs w:val="22"/>
        </w:rPr>
        <w:t xml:space="preserve">dans le contexte de la crise de la Covid-19 </w:t>
      </w:r>
    </w:p>
    <w:p w14:paraId="03BC03F4" w14:textId="77777777" w:rsidR="00C80A04" w:rsidRDefault="00B107EC">
      <w:pPr>
        <w:numPr>
          <w:ilvl w:val="0"/>
          <w:numId w:val="1"/>
        </w:numPr>
        <w:pBdr>
          <w:top w:val="nil"/>
          <w:left w:val="nil"/>
          <w:bottom w:val="nil"/>
          <w:right w:val="nil"/>
          <w:between w:val="nil"/>
        </w:pBdr>
        <w:rPr>
          <w:color w:val="000000"/>
          <w:sz w:val="22"/>
          <w:szCs w:val="22"/>
        </w:rPr>
      </w:pPr>
      <w:r>
        <w:rPr>
          <w:color w:val="000000"/>
          <w:sz w:val="22"/>
          <w:szCs w:val="22"/>
        </w:rPr>
        <w:t>Vision</w:t>
      </w:r>
    </w:p>
    <w:p w14:paraId="5EF0653B" w14:textId="77777777" w:rsidR="00C80A04" w:rsidRDefault="00B107EC">
      <w:pPr>
        <w:numPr>
          <w:ilvl w:val="0"/>
          <w:numId w:val="1"/>
        </w:numPr>
        <w:pBdr>
          <w:top w:val="nil"/>
          <w:left w:val="nil"/>
          <w:bottom w:val="nil"/>
          <w:right w:val="nil"/>
          <w:between w:val="nil"/>
        </w:pBdr>
        <w:rPr>
          <w:color w:val="000000"/>
          <w:sz w:val="22"/>
          <w:szCs w:val="22"/>
        </w:rPr>
      </w:pPr>
      <w:r>
        <w:rPr>
          <w:color w:val="000000"/>
          <w:sz w:val="22"/>
          <w:szCs w:val="22"/>
        </w:rPr>
        <w:t>Implication d</w:t>
      </w:r>
      <w:r>
        <w:rPr>
          <w:sz w:val="22"/>
          <w:szCs w:val="22"/>
        </w:rPr>
        <w:t xml:space="preserve">ans le contexte de la crise de la Covid-19 </w:t>
      </w:r>
    </w:p>
    <w:p w14:paraId="4768799C" w14:textId="77777777" w:rsidR="00C80A04" w:rsidRDefault="00B107EC">
      <w:pPr>
        <w:numPr>
          <w:ilvl w:val="0"/>
          <w:numId w:val="1"/>
        </w:numPr>
        <w:pBdr>
          <w:top w:val="nil"/>
          <w:left w:val="nil"/>
          <w:bottom w:val="nil"/>
          <w:right w:val="nil"/>
          <w:between w:val="nil"/>
        </w:pBdr>
        <w:rPr>
          <w:color w:val="000000"/>
          <w:sz w:val="22"/>
          <w:szCs w:val="22"/>
        </w:rPr>
      </w:pPr>
      <w:r>
        <w:rPr>
          <w:color w:val="000000"/>
          <w:sz w:val="22"/>
          <w:szCs w:val="22"/>
        </w:rPr>
        <w:t>Appréciation personnelle</w:t>
      </w:r>
    </w:p>
    <w:p w14:paraId="0E0E22DA" w14:textId="77777777" w:rsidR="00C80A04" w:rsidRDefault="00C80A04">
      <w:pPr>
        <w:rPr>
          <w:color w:val="000000"/>
          <w:sz w:val="22"/>
          <w:szCs w:val="22"/>
        </w:rPr>
      </w:pPr>
    </w:p>
    <w:p w14:paraId="4F5BBC1E" w14:textId="77777777" w:rsidR="00C80A04" w:rsidRDefault="00B107EC">
      <w:pPr>
        <w:rPr>
          <w:i/>
          <w:color w:val="000000"/>
          <w:sz w:val="22"/>
          <w:szCs w:val="22"/>
        </w:rPr>
      </w:pPr>
      <w:r>
        <w:rPr>
          <w:i/>
          <w:color w:val="000000"/>
          <w:sz w:val="22"/>
          <w:szCs w:val="22"/>
        </w:rPr>
        <w:t>Vous avez un maximum de 30 lignes pour présenter la candidate :</w:t>
      </w:r>
    </w:p>
    <w:p w14:paraId="0D4CAA36" w14:textId="77777777" w:rsidR="00C80A04" w:rsidRDefault="00C80A04">
      <w:pPr>
        <w:rPr>
          <w:color w:val="000000"/>
          <w:sz w:val="22"/>
          <w:szCs w:val="22"/>
        </w:rPr>
      </w:pPr>
    </w:p>
    <w:p w14:paraId="512A8EE4" w14:textId="77777777" w:rsidR="00C80A04" w:rsidRDefault="00C80A04">
      <w:pPr>
        <w:ind w:left="363"/>
        <w:rPr>
          <w:color w:val="000000"/>
          <w:sz w:val="22"/>
          <w:szCs w:val="22"/>
        </w:rPr>
      </w:pPr>
    </w:p>
    <w:p w14:paraId="68B8A049" w14:textId="77777777" w:rsidR="00C80A04" w:rsidRDefault="00C80A04">
      <w:pPr>
        <w:ind w:left="363"/>
        <w:rPr>
          <w:color w:val="000000"/>
          <w:sz w:val="22"/>
          <w:szCs w:val="22"/>
        </w:rPr>
      </w:pPr>
    </w:p>
    <w:p w14:paraId="0DE9FA19" w14:textId="77777777" w:rsidR="003A70A7" w:rsidRDefault="003A70A7">
      <w:pPr>
        <w:rPr>
          <w:color w:val="000000"/>
          <w:sz w:val="22"/>
          <w:szCs w:val="22"/>
        </w:rPr>
      </w:pPr>
    </w:p>
    <w:p w14:paraId="642C41EF" w14:textId="77777777" w:rsidR="003A70A7" w:rsidRDefault="003A70A7">
      <w:pPr>
        <w:rPr>
          <w:color w:val="000000"/>
          <w:sz w:val="22"/>
          <w:szCs w:val="22"/>
        </w:rPr>
      </w:pPr>
    </w:p>
    <w:p w14:paraId="10EA5827" w14:textId="77777777" w:rsidR="003A70A7" w:rsidRDefault="003A70A7">
      <w:pPr>
        <w:rPr>
          <w:color w:val="000000"/>
          <w:sz w:val="22"/>
          <w:szCs w:val="22"/>
        </w:rPr>
      </w:pPr>
    </w:p>
    <w:p w14:paraId="094479FB" w14:textId="77777777" w:rsidR="003A70A7" w:rsidRDefault="003A70A7">
      <w:pPr>
        <w:rPr>
          <w:color w:val="000000"/>
          <w:sz w:val="22"/>
          <w:szCs w:val="22"/>
        </w:rPr>
      </w:pPr>
    </w:p>
    <w:p w14:paraId="2308534C" w14:textId="77777777" w:rsidR="003A70A7" w:rsidRDefault="003A70A7">
      <w:pPr>
        <w:rPr>
          <w:color w:val="000000"/>
          <w:sz w:val="22"/>
          <w:szCs w:val="22"/>
        </w:rPr>
      </w:pPr>
    </w:p>
    <w:p w14:paraId="11705E88" w14:textId="77777777" w:rsidR="003A70A7" w:rsidRDefault="003A70A7">
      <w:pPr>
        <w:rPr>
          <w:color w:val="000000"/>
          <w:sz w:val="22"/>
          <w:szCs w:val="22"/>
        </w:rPr>
      </w:pPr>
    </w:p>
    <w:p w14:paraId="1EE74BAB" w14:textId="77777777" w:rsidR="00C80A04" w:rsidRDefault="00B107EC">
      <w:pPr>
        <w:rPr>
          <w:color w:val="000000"/>
          <w:sz w:val="22"/>
          <w:szCs w:val="22"/>
        </w:rPr>
      </w:pPr>
      <w:r>
        <w:rPr>
          <w:color w:val="000000"/>
          <w:sz w:val="22"/>
          <w:szCs w:val="22"/>
        </w:rPr>
        <w:lastRenderedPageBreak/>
        <w:t>Remise du formulaire de mise en candidature</w:t>
      </w:r>
    </w:p>
    <w:p w14:paraId="08DCE686" w14:textId="77777777" w:rsidR="0035208B" w:rsidRDefault="0035208B" w:rsidP="0035208B">
      <w:pPr>
        <w:rPr>
          <w:b/>
          <w:color w:val="F0A92C"/>
          <w:sz w:val="22"/>
          <w:szCs w:val="22"/>
          <w:u w:val="single"/>
        </w:rPr>
      </w:pPr>
      <w:r>
        <w:rPr>
          <w:b/>
          <w:color w:val="F0A92C"/>
          <w:sz w:val="22"/>
          <w:szCs w:val="22"/>
          <w:u w:val="single"/>
        </w:rPr>
        <w:t>Avant le 26 février 2021, 12 h.</w:t>
      </w:r>
    </w:p>
    <w:p w14:paraId="261549D4" w14:textId="77777777" w:rsidR="00C80A04" w:rsidRDefault="00C80A04">
      <w:pPr>
        <w:rPr>
          <w:color w:val="000000"/>
          <w:sz w:val="22"/>
          <w:szCs w:val="22"/>
        </w:rPr>
      </w:pPr>
    </w:p>
    <w:p w14:paraId="19BE1F70" w14:textId="77777777" w:rsidR="00C80A04" w:rsidRDefault="00B107EC">
      <w:pPr>
        <w:rPr>
          <w:b/>
          <w:color w:val="000000"/>
          <w:sz w:val="22"/>
          <w:szCs w:val="22"/>
        </w:rPr>
      </w:pPr>
      <w:r>
        <w:rPr>
          <w:color w:val="000000"/>
          <w:sz w:val="22"/>
          <w:szCs w:val="22"/>
        </w:rPr>
        <w:t xml:space="preserve">Par courriel : </w:t>
      </w:r>
      <w:hyperlink r:id="rId14">
        <w:r w:rsidR="005D6D39">
          <w:rPr>
            <w:b/>
            <w:color w:val="0563C1"/>
            <w:sz w:val="22"/>
            <w:szCs w:val="22"/>
          </w:rPr>
          <w:t>direction@jcmauricie.com</w:t>
        </w:r>
      </w:hyperlink>
      <w:r>
        <w:rPr>
          <w:noProof/>
        </w:rPr>
        <mc:AlternateContent>
          <mc:Choice Requires="wps">
            <w:drawing>
              <wp:anchor distT="0" distB="0" distL="114300" distR="114300" simplePos="0" relativeHeight="251658240" behindDoc="0" locked="0" layoutInCell="1" hidden="0" allowOverlap="1" wp14:anchorId="71D18AE9" wp14:editId="0ECB0EB9">
                <wp:simplePos x="0" y="0"/>
                <wp:positionH relativeFrom="column">
                  <wp:posOffset>-63499</wp:posOffset>
                </wp:positionH>
                <wp:positionV relativeFrom="paragraph">
                  <wp:posOffset>5626100</wp:posOffset>
                </wp:positionV>
                <wp:extent cx="3551925" cy="1039125"/>
                <wp:effectExtent l="0" t="0" r="0" b="0"/>
                <wp:wrapTopAndBottom distT="0" distB="0"/>
                <wp:docPr id="7" name="Rectangle 7"/>
                <wp:cNvGraphicFramePr/>
                <a:graphic xmlns:a="http://schemas.openxmlformats.org/drawingml/2006/main">
                  <a:graphicData uri="http://schemas.microsoft.com/office/word/2010/wordprocessingShape">
                    <wps:wsp>
                      <wps:cNvSpPr/>
                      <wps:spPr>
                        <a:xfrm>
                          <a:off x="3574800" y="3265200"/>
                          <a:ext cx="3542400" cy="1029600"/>
                        </a:xfrm>
                        <a:prstGeom prst="rect">
                          <a:avLst/>
                        </a:prstGeom>
                        <a:noFill/>
                        <a:ln>
                          <a:noFill/>
                        </a:ln>
                      </wps:spPr>
                      <wps:txbx>
                        <w:txbxContent>
                          <w:p w14:paraId="765EB1B0" w14:textId="77777777" w:rsidR="00C80A04" w:rsidRDefault="00C80A04">
                            <w:pPr>
                              <w:textDirection w:val="btLr"/>
                            </w:pPr>
                          </w:p>
                          <w:p w14:paraId="29D3AA72" w14:textId="77777777" w:rsidR="00C80A04" w:rsidRDefault="00B107EC">
                            <w:pPr>
                              <w:textDirection w:val="btLr"/>
                            </w:pPr>
                            <w:r>
                              <w:rPr>
                                <w:color w:val="000000"/>
                                <w:sz w:val="22"/>
                              </w:rPr>
                              <w:t>SIGNATURE</w:t>
                            </w:r>
                            <w:r w:rsidR="003A70A7">
                              <w:rPr>
                                <w:color w:val="000000"/>
                                <w:sz w:val="22"/>
                              </w:rPr>
                              <w:t> :</w:t>
                            </w:r>
                            <w:r w:rsidR="00CD0BDC">
                              <w:rPr>
                                <w:color w:val="000000"/>
                                <w:sz w:val="22"/>
                              </w:rPr>
                              <w:t xml:space="preserve"> _______________________</w:t>
                            </w:r>
                          </w:p>
                        </w:txbxContent>
                      </wps:txbx>
                      <wps:bodyPr spcFirstLastPara="1" wrap="square" lIns="91425" tIns="45700" rIns="91425" bIns="45700" anchor="t" anchorCtr="0">
                        <a:noAutofit/>
                      </wps:bodyPr>
                    </wps:wsp>
                  </a:graphicData>
                </a:graphic>
              </wp:anchor>
            </w:drawing>
          </mc:Choice>
          <mc:Fallback>
            <w:pict>
              <v:rect id="Rectangle 7" o:spid="_x0000_s1027" style="position:absolute;margin-left:-5pt;margin-top:443pt;width:279.7pt;height:81.8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" filled="f" stroked="f">
                <v:textbox inset="2.53958mm,1.2694mm,2.53958mm,1.2694mm">
                  <w:txbxContent>
                    <w:p w:rsidR="00C80A04" w:rsidRDefault="00C80A04">
                      <w:pPr>
                        <w:textDirection w:val="btLr"/>
                      </w:pPr>
                    </w:p>
                    <w:p w:rsidR="00C80A04" w:rsidRDefault="00B107EC">
                      <w:pPr>
                        <w:textDirection w:val="btLr"/>
                      </w:pPr>
                      <w:r>
                        <w:rPr>
                          <w:color w:val="000000"/>
                          <w:sz w:val="22"/>
                        </w:rPr>
                        <w:t>SIGNATURE</w:t>
                      </w:r>
                      <w:r w:rsidR="003A70A7">
                        <w:rPr>
                          <w:color w:val="000000"/>
                          <w:sz w:val="22"/>
                        </w:rPr>
                        <w:t> :</w:t>
                      </w:r>
                      <w:r w:rsidR="00CD0BDC">
                        <w:rPr>
                          <w:color w:val="000000"/>
                          <w:sz w:val="22"/>
                        </w:rPr>
                        <w:t xml:space="preserve"> _______________________</w:t>
                      </w:r>
                    </w:p>
                  </w:txbxContent>
                </v:textbox>
                <w10:wrap type="topAndBottom"/>
              </v:rect>
            </w:pict>
          </mc:Fallback>
        </mc:AlternateContent>
      </w:r>
      <w:r>
        <w:rPr>
          <w:noProof/>
        </w:rPr>
        <mc:AlternateContent>
          <mc:Choice Requires="wps">
            <w:drawing>
              <wp:anchor distT="0" distB="0" distL="114300" distR="114300" simplePos="0" relativeHeight="251659264" behindDoc="0" locked="0" layoutInCell="1" hidden="0" allowOverlap="1" wp14:anchorId="1F008F46" wp14:editId="73852F84">
                <wp:simplePos x="0" y="0"/>
                <wp:positionH relativeFrom="column">
                  <wp:posOffset>3581400</wp:posOffset>
                </wp:positionH>
                <wp:positionV relativeFrom="paragraph">
                  <wp:posOffset>5626100</wp:posOffset>
                </wp:positionV>
                <wp:extent cx="2409190" cy="1038225"/>
                <wp:effectExtent l="0" t="0" r="0" b="0"/>
                <wp:wrapSquare wrapText="bothSides" distT="0" distB="0" distL="114300" distR="114300"/>
                <wp:docPr id="9" name="Rectangle 9"/>
                <wp:cNvGraphicFramePr/>
                <a:graphic xmlns:a="http://schemas.openxmlformats.org/drawingml/2006/main">
                  <a:graphicData uri="http://schemas.microsoft.com/office/word/2010/wordprocessingShape">
                    <wps:wsp>
                      <wps:cNvSpPr/>
                      <wps:spPr>
                        <a:xfrm>
                          <a:off x="4146168" y="3265650"/>
                          <a:ext cx="2399665" cy="1028700"/>
                        </a:xfrm>
                        <a:prstGeom prst="rect">
                          <a:avLst/>
                        </a:prstGeom>
                        <a:noFill/>
                        <a:ln>
                          <a:noFill/>
                        </a:ln>
                      </wps:spPr>
                      <wps:txbx>
                        <w:txbxContent>
                          <w:p w14:paraId="53D30DF2" w14:textId="77777777" w:rsidR="00C80A04" w:rsidRDefault="00C80A04">
                            <w:pPr>
                              <w:textDirection w:val="btLr"/>
                            </w:pPr>
                          </w:p>
                          <w:p w14:paraId="62CADFE4" w14:textId="77777777" w:rsidR="00C80A04" w:rsidRDefault="00B107EC">
                            <w:pPr>
                              <w:textDirection w:val="btLr"/>
                            </w:pPr>
                            <w:r>
                              <w:rPr>
                                <w:color w:val="000000"/>
                                <w:sz w:val="22"/>
                              </w:rPr>
                              <w:t>DATE</w:t>
                            </w:r>
                            <w:r w:rsidR="003A70A7">
                              <w:rPr>
                                <w:color w:val="000000"/>
                                <w:sz w:val="22"/>
                              </w:rPr>
                              <w:t> :</w:t>
                            </w:r>
                            <w:r w:rsidR="00CD0BDC">
                              <w:rPr>
                                <w:color w:val="000000"/>
                                <w:sz w:val="22"/>
                              </w:rPr>
                              <w:t xml:space="preserve"> _______________________</w:t>
                            </w:r>
                          </w:p>
                        </w:txbxContent>
                      </wps:txbx>
                      <wps:bodyPr spcFirstLastPara="1" wrap="square" lIns="91425" tIns="45700" rIns="91425" bIns="45700" anchor="t" anchorCtr="0">
                        <a:noAutofit/>
                      </wps:bodyPr>
                    </wps:wsp>
                  </a:graphicData>
                </a:graphic>
              </wp:anchor>
            </w:drawing>
          </mc:Choice>
          <mc:Fallback>
            <w:pict>
              <v:rect id="Rectangle 9" o:spid="_x0000_s1028" style="position:absolute;margin-left:282pt;margin-top:443pt;width:189.7pt;height:81.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" filled="f" stroked="f">
                <v:textbox inset="2.53958mm,1.2694mm,2.53958mm,1.2694mm">
                  <w:txbxContent>
                    <w:p w:rsidR="00C80A04" w:rsidRDefault="00C80A04">
                      <w:pPr>
                        <w:textDirection w:val="btLr"/>
                      </w:pPr>
                    </w:p>
                    <w:p w:rsidR="00C80A04" w:rsidRDefault="00B107EC">
                      <w:pPr>
                        <w:textDirection w:val="btLr"/>
                      </w:pPr>
                      <w:r>
                        <w:rPr>
                          <w:color w:val="000000"/>
                          <w:sz w:val="22"/>
                        </w:rPr>
                        <w:t>DATE</w:t>
                      </w:r>
                      <w:r w:rsidR="003A70A7">
                        <w:rPr>
                          <w:color w:val="000000"/>
                          <w:sz w:val="22"/>
                        </w:rPr>
                        <w:t> :</w:t>
                      </w:r>
                      <w:r w:rsidR="00CD0BDC">
                        <w:rPr>
                          <w:color w:val="000000"/>
                          <w:sz w:val="22"/>
                        </w:rPr>
                        <w:t xml:space="preserve"> _______________________</w:t>
                      </w:r>
                    </w:p>
                  </w:txbxContent>
                </v:textbox>
                <w10:wrap type="square"/>
              </v:rect>
            </w:pict>
          </mc:Fallback>
        </mc:AlternateContent>
      </w:r>
    </w:p>
    <w:sectPr w:rsidR="00C80A04">
      <w:headerReference w:type="default" r:id="rId15"/>
      <w:headerReference w:type="first" r:id="rId16"/>
      <w:pgSz w:w="12240" w:h="15840"/>
      <w:pgMar w:top="2381" w:right="1440" w:bottom="2041" w:left="144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236CF6" w14:textId="77777777" w:rsidR="00AB23D2" w:rsidRDefault="00AB23D2">
      <w:r>
        <w:separator/>
      </w:r>
    </w:p>
  </w:endnote>
  <w:endnote w:type="continuationSeparator" w:id="0">
    <w:p w14:paraId="056F00AD" w14:textId="77777777" w:rsidR="00AB23D2" w:rsidRDefault="00AB23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揠Ȱ怀"/>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77848A" w14:textId="77777777" w:rsidR="00CD0BDC" w:rsidRDefault="00CD0BDC" w:rsidP="00CD0BDC">
    <w:pPr>
      <w:pStyle w:val="Pieddepage"/>
      <w:jc w:val="center"/>
    </w:pPr>
    <w:r>
      <w:rPr>
        <w:noProof/>
      </w:rPr>
      <w:drawing>
        <wp:inline distT="0" distB="0" distL="0" distR="0" wp14:anchorId="4355DAD7" wp14:editId="4FB93435">
          <wp:extent cx="1739900" cy="484467"/>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823067" cy="50762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A6A735" w14:textId="77777777" w:rsidR="00CD0BDC" w:rsidRDefault="00CD0BDC" w:rsidP="00CD0BDC">
    <w:pPr>
      <w:pStyle w:val="Pieddepage"/>
      <w:jc w:val="center"/>
    </w:pPr>
    <w:r>
      <w:rPr>
        <w:noProof/>
      </w:rPr>
      <w:drawing>
        <wp:inline distT="0" distB="0" distL="0" distR="0" wp14:anchorId="0F14C7BF" wp14:editId="2B3FB2D8">
          <wp:extent cx="1739900" cy="48446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823067" cy="5076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D650CF" w14:textId="77777777" w:rsidR="00AB23D2" w:rsidRDefault="00AB23D2">
      <w:r>
        <w:separator/>
      </w:r>
    </w:p>
  </w:footnote>
  <w:footnote w:type="continuationSeparator" w:id="0">
    <w:p w14:paraId="286C1F52" w14:textId="77777777" w:rsidR="00AB23D2" w:rsidRDefault="00AB23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8F1792" w14:textId="77777777" w:rsidR="003A70A7" w:rsidRDefault="003A70A7">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292809" w14:textId="77777777" w:rsidR="003A70A7" w:rsidRDefault="003A70A7">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BF566" w14:textId="77777777" w:rsidR="00C80A04" w:rsidRDefault="00C80A04">
    <w:pPr>
      <w:pBdr>
        <w:top w:val="nil"/>
        <w:left w:val="nil"/>
        <w:bottom w:val="nil"/>
        <w:right w:val="nil"/>
        <w:between w:val="nil"/>
      </w:pBdr>
      <w:tabs>
        <w:tab w:val="center" w:pos="4680"/>
        <w:tab w:val="right" w:pos="936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A4382" w14:textId="77777777" w:rsidR="00C80A04" w:rsidRDefault="00C80A04">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185099"/>
    <w:multiLevelType w:val="multilevel"/>
    <w:tmpl w:val="9FE0FE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463D67F3"/>
    <w:multiLevelType w:val="multilevel"/>
    <w:tmpl w:val="31B435E2"/>
    <w:lvl w:ilvl="0">
      <w:start w:val="3"/>
      <w:numFmt w:val="bullet"/>
      <w:lvlText w:val="-"/>
      <w:lvlJc w:val="left"/>
      <w:pPr>
        <w:ind w:left="720" w:hanging="360"/>
      </w:pPr>
      <w:rPr>
        <w:rFonts w:ascii="Arial" w:eastAsia="Arial" w:hAnsi="Arial" w:cs="Arial"/>
      </w:rPr>
    </w:lvl>
    <w:lvl w:ilvl="1">
      <w:start w:val="1"/>
      <w:numFmt w:val="bullet"/>
      <w:lvlText w:val="o"/>
      <w:lvlJc w:val="left"/>
      <w:pPr>
        <w:ind w:left="1803" w:hanging="360"/>
      </w:pPr>
      <w:rPr>
        <w:rFonts w:ascii="Courier New" w:eastAsia="Courier New" w:hAnsi="Courier New" w:cs="Courier New"/>
      </w:rPr>
    </w:lvl>
    <w:lvl w:ilvl="2">
      <w:start w:val="1"/>
      <w:numFmt w:val="bullet"/>
      <w:lvlText w:val="▪"/>
      <w:lvlJc w:val="left"/>
      <w:pPr>
        <w:ind w:left="2523" w:hanging="360"/>
      </w:pPr>
      <w:rPr>
        <w:rFonts w:ascii="Noto Sans Symbols" w:eastAsia="Noto Sans Symbols" w:hAnsi="Noto Sans Symbols" w:cs="Noto Sans Symbols"/>
      </w:rPr>
    </w:lvl>
    <w:lvl w:ilvl="3">
      <w:start w:val="1"/>
      <w:numFmt w:val="bullet"/>
      <w:lvlText w:val="●"/>
      <w:lvlJc w:val="left"/>
      <w:pPr>
        <w:ind w:left="3243" w:hanging="360"/>
      </w:pPr>
      <w:rPr>
        <w:rFonts w:ascii="Noto Sans Symbols" w:eastAsia="Noto Sans Symbols" w:hAnsi="Noto Sans Symbols" w:cs="Noto Sans Symbols"/>
      </w:rPr>
    </w:lvl>
    <w:lvl w:ilvl="4">
      <w:start w:val="1"/>
      <w:numFmt w:val="bullet"/>
      <w:lvlText w:val="o"/>
      <w:lvlJc w:val="left"/>
      <w:pPr>
        <w:ind w:left="3963" w:hanging="360"/>
      </w:pPr>
      <w:rPr>
        <w:rFonts w:ascii="Courier New" w:eastAsia="Courier New" w:hAnsi="Courier New" w:cs="Courier New"/>
      </w:rPr>
    </w:lvl>
    <w:lvl w:ilvl="5">
      <w:start w:val="1"/>
      <w:numFmt w:val="bullet"/>
      <w:lvlText w:val="▪"/>
      <w:lvlJc w:val="left"/>
      <w:pPr>
        <w:ind w:left="4683" w:hanging="360"/>
      </w:pPr>
      <w:rPr>
        <w:rFonts w:ascii="Noto Sans Symbols" w:eastAsia="Noto Sans Symbols" w:hAnsi="Noto Sans Symbols" w:cs="Noto Sans Symbols"/>
      </w:rPr>
    </w:lvl>
    <w:lvl w:ilvl="6">
      <w:start w:val="1"/>
      <w:numFmt w:val="bullet"/>
      <w:lvlText w:val="●"/>
      <w:lvlJc w:val="left"/>
      <w:pPr>
        <w:ind w:left="5403" w:hanging="360"/>
      </w:pPr>
      <w:rPr>
        <w:rFonts w:ascii="Noto Sans Symbols" w:eastAsia="Noto Sans Symbols" w:hAnsi="Noto Sans Symbols" w:cs="Noto Sans Symbols"/>
      </w:rPr>
    </w:lvl>
    <w:lvl w:ilvl="7">
      <w:start w:val="1"/>
      <w:numFmt w:val="bullet"/>
      <w:lvlText w:val="o"/>
      <w:lvlJc w:val="left"/>
      <w:pPr>
        <w:ind w:left="6123" w:hanging="360"/>
      </w:pPr>
      <w:rPr>
        <w:rFonts w:ascii="Courier New" w:eastAsia="Courier New" w:hAnsi="Courier New" w:cs="Courier New"/>
      </w:rPr>
    </w:lvl>
    <w:lvl w:ilvl="8">
      <w:start w:val="1"/>
      <w:numFmt w:val="bullet"/>
      <w:lvlText w:val="▪"/>
      <w:lvlJc w:val="left"/>
      <w:pPr>
        <w:ind w:left="6843"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A04"/>
    <w:rsid w:val="002207E6"/>
    <w:rsid w:val="002E7B37"/>
    <w:rsid w:val="0035208B"/>
    <w:rsid w:val="003A70A7"/>
    <w:rsid w:val="005D6D39"/>
    <w:rsid w:val="00AB23D2"/>
    <w:rsid w:val="00B107EC"/>
    <w:rsid w:val="00B1234D"/>
    <w:rsid w:val="00C80A04"/>
    <w:rsid w:val="00CD0BDC"/>
    <w:rsid w:val="00D04838"/>
    <w:rsid w:val="00E371D7"/>
    <w:rsid w:val="00E91B0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763F0"/>
  <w15:docId w15:val="{758C4EE7-FEA9-BC44-9268-46A1D0693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En-tte">
    <w:name w:val="header"/>
    <w:basedOn w:val="Normal"/>
    <w:link w:val="En-tteCar"/>
    <w:uiPriority w:val="99"/>
    <w:unhideWhenUsed/>
    <w:rsid w:val="00155B12"/>
    <w:pPr>
      <w:tabs>
        <w:tab w:val="center" w:pos="4680"/>
        <w:tab w:val="right" w:pos="9360"/>
      </w:tabs>
    </w:pPr>
  </w:style>
  <w:style w:type="character" w:customStyle="1" w:styleId="En-tteCar">
    <w:name w:val="En-tête Car"/>
    <w:basedOn w:val="Policepardfaut"/>
    <w:link w:val="En-tte"/>
    <w:uiPriority w:val="99"/>
    <w:rsid w:val="00155B12"/>
  </w:style>
  <w:style w:type="paragraph" w:styleId="Pieddepage">
    <w:name w:val="footer"/>
    <w:basedOn w:val="Normal"/>
    <w:link w:val="PieddepageCar"/>
    <w:uiPriority w:val="99"/>
    <w:unhideWhenUsed/>
    <w:rsid w:val="00155B12"/>
    <w:pPr>
      <w:tabs>
        <w:tab w:val="center" w:pos="4680"/>
        <w:tab w:val="right" w:pos="9360"/>
      </w:tabs>
    </w:pPr>
  </w:style>
  <w:style w:type="character" w:customStyle="1" w:styleId="PieddepageCar">
    <w:name w:val="Pied de page Car"/>
    <w:basedOn w:val="Policepardfaut"/>
    <w:link w:val="Pieddepage"/>
    <w:uiPriority w:val="99"/>
    <w:rsid w:val="00155B12"/>
  </w:style>
  <w:style w:type="paragraph" w:styleId="Paragraphedeliste">
    <w:name w:val="List Paragraph"/>
    <w:basedOn w:val="Normal"/>
    <w:uiPriority w:val="34"/>
    <w:qFormat/>
    <w:rsid w:val="002A0DFE"/>
    <w:pPr>
      <w:ind w:left="720"/>
      <w:contextualSpacing/>
    </w:pPr>
  </w:style>
  <w:style w:type="character" w:styleId="Hyperlien">
    <w:name w:val="Hyperlink"/>
    <w:basedOn w:val="Policepardfaut"/>
    <w:uiPriority w:val="99"/>
    <w:unhideWhenUsed/>
    <w:rsid w:val="00EF5029"/>
    <w:rPr>
      <w:color w:val="0563C1" w:themeColor="hyperlink"/>
      <w:u w:val="single"/>
    </w:rPr>
  </w:style>
  <w:style w:type="paragraph" w:styleId="Retraitcorpsdetexte">
    <w:name w:val="Body Text Indent"/>
    <w:basedOn w:val="Normal"/>
    <w:link w:val="RetraitcorpsdetexteCar"/>
    <w:uiPriority w:val="99"/>
    <w:semiHidden/>
    <w:unhideWhenUsed/>
    <w:rsid w:val="00E9050D"/>
    <w:pPr>
      <w:spacing w:after="120"/>
      <w:ind w:left="283"/>
    </w:pPr>
  </w:style>
  <w:style w:type="character" w:customStyle="1" w:styleId="RetraitcorpsdetexteCar">
    <w:name w:val="Retrait corps de texte Car"/>
    <w:basedOn w:val="Policepardfaut"/>
    <w:link w:val="Retraitcorpsdetexte"/>
    <w:uiPriority w:val="99"/>
    <w:semiHidden/>
    <w:rsid w:val="00E9050D"/>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hyperlink" Target="mailto:info@jcmauricie.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B3EHGkrG+Oqf6NLGXjJV5VS8uw==">AMUW2mWBmJ7ev7NEQXUnxFgrV8fZ642pk0zejAxztXa6VaofTqdt9zD3CdiRhPR0pkzxuwIE+H9m75TgFka1NUOBN6uAF8HJYaH9Y1lOTCwmw2YEXz7qmjZa4idK3qXs4cIJ8vkc8LaN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362</Words>
  <Characters>1992</Characters>
  <Application>Microsoft Office Word</Application>
  <DocSecurity>0</DocSecurity>
  <Lines>16</Lines>
  <Paragraphs>4</Paragraphs>
  <ScaleCrop>false</ScaleCrop>
  <Company/>
  <LinksUpToDate>false</LinksUpToDate>
  <CharactersWithSpaces>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7</cp:revision>
  <dcterms:created xsi:type="dcterms:W3CDTF">2021-01-08T17:21:00Z</dcterms:created>
  <dcterms:modified xsi:type="dcterms:W3CDTF">2021-02-20T18:38:00Z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0x01010037C0AA23B156A74DA751F0B0F49625F5</vt:lpwstr>
  </property>
</Properties>
</file>